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86" w:rsidRPr="00364CE1" w:rsidRDefault="00D1765F" w:rsidP="00D1765F">
      <w:pPr>
        <w:spacing w:before="100" w:beforeAutospacing="1" w:after="0" w:line="240" w:lineRule="auto"/>
        <w:ind w:left="-284"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b/>
          <w:bCs/>
          <w:lang w:eastAsia="pl-PL"/>
        </w:rPr>
        <w:t>Sello</w:t>
      </w:r>
      <w:r w:rsidRPr="00364CE1">
        <w:rPr>
          <w:rFonts w:eastAsia="Times New Roman" w:cs="Times New Roman"/>
          <w:lang w:eastAsia="pl-PL"/>
        </w:rPr>
        <w:t xml:space="preserve"> to nowoczesny system stworzony z myślą o tych, którzy sprzedają towary w serwisach aukcyjnych i poszukują wszechstronnego, a jednocześnie prostego narzędzia do obsługi aukcji internetowych. Program komunikuje się z serwisem Allegro.pl i eBay.pl oraz ich zagranicznymi odpowiednikami wspierając sprzedawcę na wszystkich etapach transakcji.</w:t>
      </w:r>
    </w:p>
    <w:p w:rsidR="00D1765F" w:rsidRPr="00364CE1" w:rsidRDefault="00D1765F" w:rsidP="00D1765F">
      <w:pPr>
        <w:spacing w:before="100" w:beforeAutospacing="1" w:after="0" w:line="240" w:lineRule="auto"/>
        <w:ind w:left="-284"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b/>
          <w:bCs/>
          <w:lang w:eastAsia="pl-PL"/>
        </w:rPr>
        <w:t>Sello</w:t>
      </w:r>
      <w:r w:rsidRPr="00364CE1">
        <w:rPr>
          <w:rFonts w:eastAsia="Times New Roman" w:cs="Times New Roman"/>
          <w:lang w:eastAsia="pl-PL"/>
        </w:rPr>
        <w:t xml:space="preserve"> umożliwia szybkie przygotowanie serii aukcji i śledzenie ich przebiegu. Pozwala lepiej kontrolować płatności od klientów i zarządzać komentarzami. Pomaga przygotować paczki i stworzyć dla nich odpowiednie druki.</w:t>
      </w:r>
    </w:p>
    <w:p w:rsidR="00D1765F" w:rsidRPr="00364CE1" w:rsidRDefault="00D1765F" w:rsidP="00D1765F">
      <w:pPr>
        <w:spacing w:before="100" w:beforeAutospacing="1" w:after="0" w:line="240" w:lineRule="auto"/>
        <w:ind w:left="-284"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b/>
          <w:bCs/>
          <w:lang w:eastAsia="pl-PL"/>
        </w:rPr>
        <w:t>Sello</w:t>
      </w:r>
      <w:r w:rsidRPr="00364CE1">
        <w:rPr>
          <w:rFonts w:eastAsia="Times New Roman" w:cs="Times New Roman"/>
          <w:lang w:eastAsia="pl-PL"/>
        </w:rPr>
        <w:t xml:space="preserve"> znacznie ułatwia kontakty z klientami dzięki kompleksowej obsłudze poczty elektronicznej. Umożliwia tworzenie serii listów za pomocą szablonów oraz automatyczne generowanie i wysyłanie wiadomości do kupujących (np. potwierdzenie otrzymania wpłaty, informacja o wysłaniu towaru itd.). Otrzymane e-maile zostają automatycznie podpięte do aukcji, transakcji, paczek i klientów.</w:t>
      </w:r>
    </w:p>
    <w:p w:rsidR="00D1765F" w:rsidRPr="00364CE1" w:rsidRDefault="00D1765F" w:rsidP="00D1765F">
      <w:pPr>
        <w:spacing w:before="100" w:beforeAutospacing="1" w:after="0" w:line="240" w:lineRule="auto"/>
        <w:ind w:left="-284"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b/>
          <w:bCs/>
          <w:lang w:eastAsia="pl-PL"/>
        </w:rPr>
        <w:t>Strefa Sello</w:t>
      </w:r>
      <w:r w:rsidRPr="00364CE1">
        <w:rPr>
          <w:rFonts w:eastAsia="Times New Roman" w:cs="Times New Roman"/>
          <w:lang w:eastAsia="pl-PL"/>
        </w:rPr>
        <w:t xml:space="preserve"> udostępnia klientom strony internetowe zawierające informacje o stanie realizacji transakcji. Za pośrednictwem tych stron klient może zmienić adres do wysyłki, poprosić o wystawienie faktury VAT lub wprowadzić uwagi, które zostaną przesłane bezpośrednio do transakcji w programie sprzedawcy.</w:t>
      </w:r>
    </w:p>
    <w:p w:rsidR="00D1765F" w:rsidRPr="00364CE1" w:rsidRDefault="00D1765F" w:rsidP="00D1765F">
      <w:pPr>
        <w:spacing w:before="100" w:beforeAutospacing="1" w:after="0" w:line="240" w:lineRule="auto"/>
        <w:ind w:left="-284"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b/>
          <w:bCs/>
          <w:lang w:eastAsia="pl-PL"/>
        </w:rPr>
        <w:t>Sello</w:t>
      </w:r>
      <w:r w:rsidRPr="00364CE1">
        <w:rPr>
          <w:rFonts w:eastAsia="Times New Roman" w:cs="Times New Roman"/>
          <w:lang w:eastAsia="pl-PL"/>
        </w:rPr>
        <w:t xml:space="preserve"> współpracuje z popularnym systemem sprzedaży </w:t>
      </w:r>
      <w:r w:rsidRPr="00364CE1">
        <w:rPr>
          <w:rFonts w:eastAsia="Times New Roman" w:cs="Times New Roman"/>
          <w:b/>
          <w:bCs/>
          <w:lang w:eastAsia="pl-PL"/>
        </w:rPr>
        <w:t>Subiekt GT</w:t>
      </w:r>
      <w:r w:rsidRPr="00364CE1">
        <w:rPr>
          <w:rFonts w:eastAsia="Times New Roman" w:cs="Times New Roman"/>
          <w:lang w:eastAsia="pl-PL"/>
        </w:rPr>
        <w:t xml:space="preserve">. Dzięki temu można sprzedawać towary z </w:t>
      </w:r>
      <w:r w:rsidRPr="00364CE1">
        <w:rPr>
          <w:rFonts w:eastAsia="Times New Roman" w:cs="Times New Roman"/>
          <w:b/>
          <w:bCs/>
          <w:lang w:eastAsia="pl-PL"/>
        </w:rPr>
        <w:t>Subiekta GT</w:t>
      </w:r>
      <w:r w:rsidRPr="00364CE1">
        <w:rPr>
          <w:rFonts w:eastAsia="Times New Roman" w:cs="Times New Roman"/>
          <w:lang w:eastAsia="pl-PL"/>
        </w:rPr>
        <w:t xml:space="preserve"> na aukcjach internetowych, wystawiać faktury, paragony itp.</w:t>
      </w:r>
    </w:p>
    <w:p w:rsidR="00364CE1" w:rsidRDefault="00D1765F" w:rsidP="00364CE1">
      <w:pPr>
        <w:spacing w:before="100" w:beforeAutospacing="1" w:after="0" w:line="240" w:lineRule="auto"/>
        <w:ind w:left="-284"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b/>
          <w:lang w:eastAsia="pl-PL"/>
        </w:rPr>
        <w:t>Najważniejsze funkcje</w:t>
      </w:r>
      <w:r w:rsidR="00364CE1" w:rsidRPr="00364CE1">
        <w:rPr>
          <w:rFonts w:eastAsia="Times New Roman" w:cs="Times New Roman"/>
          <w:b/>
          <w:lang w:eastAsia="pl-PL"/>
        </w:rPr>
        <w:t xml:space="preserve"> Sello</w:t>
      </w:r>
      <w:r w:rsidRPr="00364CE1">
        <w:rPr>
          <w:rFonts w:eastAsia="Times New Roman" w:cs="Times New Roman"/>
          <w:lang w:eastAsia="pl-PL"/>
        </w:rPr>
        <w:t>: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 xml:space="preserve">obsługa serwisów z rodziny Allegro: Allegro.pl, Aukro.cz, Molotok.ru, TeszVesz.hu; 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 xml:space="preserve">obsługa serwisu </w:t>
      </w:r>
      <w:proofErr w:type="spellStart"/>
      <w:r w:rsidRPr="00364CE1">
        <w:rPr>
          <w:rFonts w:eastAsia="Times New Roman" w:cs="Times New Roman"/>
          <w:lang w:eastAsia="pl-PL"/>
        </w:rPr>
        <w:t>eBay</w:t>
      </w:r>
      <w:proofErr w:type="spellEnd"/>
      <w:r w:rsidRPr="00364CE1">
        <w:rPr>
          <w:rFonts w:eastAsia="Times New Roman" w:cs="Times New Roman"/>
          <w:lang w:eastAsia="pl-PL"/>
        </w:rPr>
        <w:t xml:space="preserve"> w wersji polskiej, niemieckiej, angielskiej i amerykańskiej; 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możliwość obserwowania przebiegu wszystkich aukcji w jednym miejscu;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obsługa wielu kont z serwisów aukcyjnych;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łatwe i szybkie przygotowywanie aukcji, tworzenie opisów, wiadomości do klientów i komentarzy dzięki wbudowanym szablonom;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zbiorcze wystawianie aukcji;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przeliczanie transakcji na inną walutę;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zbiorcza obsługa</w:t>
      </w:r>
      <w:r w:rsidR="00364CE1">
        <w:rPr>
          <w:rFonts w:eastAsia="Times New Roman" w:cs="Times New Roman"/>
          <w:lang w:eastAsia="pl-PL"/>
        </w:rPr>
        <w:t xml:space="preserve"> paczek poprzez listy wysyłkowe;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 xml:space="preserve">przygotowywanie wszystkich niezbędnych wydruków do paczek, w tym obsługa pul numerów nadawczych od Poczty Polskiej; 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możliwość dostosowania dostępnych wydruków do potrzeb użytkowników dzięki wbudowanemu edytorowi;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jednoczesna obsługa wielu kont pocztowych;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automatyczne rozpoznawanie i przypisywane wiadomości do klienta, aukcji, transakcji lub paczki;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 xml:space="preserve">możliwość zdefiniowania wiadomości automatycznych, generowanych po pewnych zdarzeniach w programie, np. rejestracja wpłaty od klienta czy wysłanie paczki; 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pobieranie i wystawianie komentarzy do transakcji;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możliwość pracy wielu użytkowników na wspólnej bazie danych;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automatyczne wysyłanie i odbieranie danych;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 xml:space="preserve">współpraca z </w:t>
      </w:r>
      <w:r w:rsidRPr="00364CE1">
        <w:rPr>
          <w:rFonts w:eastAsia="Times New Roman" w:cs="Times New Roman"/>
          <w:b/>
          <w:bCs/>
          <w:lang w:eastAsia="pl-PL"/>
        </w:rPr>
        <w:t>Subiektem GT</w:t>
      </w:r>
      <w:r w:rsidRPr="00364CE1">
        <w:rPr>
          <w:rFonts w:eastAsia="Times New Roman" w:cs="Times New Roman"/>
          <w:lang w:eastAsia="pl-PL"/>
        </w:rPr>
        <w:t xml:space="preserve"> (pobieranie informacji o towarach i ich stanach z </w:t>
      </w:r>
      <w:r w:rsidRPr="00364CE1">
        <w:rPr>
          <w:rFonts w:eastAsia="Times New Roman" w:cs="Times New Roman"/>
          <w:b/>
          <w:bCs/>
          <w:lang w:eastAsia="pl-PL"/>
        </w:rPr>
        <w:t>Subiekta GT</w:t>
      </w:r>
      <w:r w:rsidRPr="00364CE1">
        <w:rPr>
          <w:rFonts w:eastAsia="Times New Roman" w:cs="Times New Roman"/>
          <w:lang w:eastAsia="pl-PL"/>
        </w:rPr>
        <w:t xml:space="preserve"> do </w:t>
      </w:r>
      <w:r w:rsidRPr="00364CE1">
        <w:rPr>
          <w:rFonts w:eastAsia="Times New Roman" w:cs="Times New Roman"/>
          <w:b/>
          <w:bCs/>
          <w:lang w:eastAsia="pl-PL"/>
        </w:rPr>
        <w:t>Sello</w:t>
      </w:r>
      <w:r w:rsidRPr="00364CE1">
        <w:rPr>
          <w:rFonts w:eastAsia="Times New Roman" w:cs="Times New Roman"/>
          <w:lang w:eastAsia="pl-PL"/>
        </w:rPr>
        <w:t xml:space="preserve">; wystawianie zamówień i dokumentów sprzedaży w </w:t>
      </w:r>
      <w:r w:rsidRPr="00364CE1">
        <w:rPr>
          <w:rFonts w:eastAsia="Times New Roman" w:cs="Times New Roman"/>
          <w:b/>
          <w:bCs/>
          <w:lang w:eastAsia="pl-PL"/>
        </w:rPr>
        <w:t>Subiekcie GT</w:t>
      </w:r>
      <w:r w:rsidRPr="00364CE1">
        <w:rPr>
          <w:rFonts w:eastAsia="Times New Roman" w:cs="Times New Roman"/>
          <w:lang w:eastAsia="pl-PL"/>
        </w:rPr>
        <w:t xml:space="preserve">); 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przygotowywanie wydruków magazynowych zawierających listę towarów do danej paczki;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reguły wiadomości pozwalające lepiej rozdzielać i segregować otrzymane wiadomości;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 xml:space="preserve">udostępnienie internetowych stron transakcji w </w:t>
      </w:r>
      <w:r w:rsidRPr="00364CE1">
        <w:rPr>
          <w:rFonts w:eastAsia="Times New Roman" w:cs="Times New Roman"/>
          <w:b/>
          <w:bCs/>
          <w:lang w:eastAsia="pl-PL"/>
        </w:rPr>
        <w:t>Strefie Sello</w:t>
      </w:r>
      <w:r w:rsidRPr="00364CE1">
        <w:rPr>
          <w:rFonts w:eastAsia="Times New Roman" w:cs="Times New Roman"/>
          <w:lang w:eastAsia="pl-PL"/>
        </w:rPr>
        <w:t xml:space="preserve">, dzięki którym klient może sprawdzić stan realizacji swojego zamówienia oraz wprowadzić do niego zmiany; 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szablony opisów aukcji, umożliwiające łatwe przygotowanie całej serii estetycznych aukcji;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notatki do aukcji;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ponowne wystawianie aukcji z uwzględnieniem towarów niesprzedanych:</w:t>
      </w:r>
    </w:p>
    <w:p w:rsid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lastRenderedPageBreak/>
        <w:t xml:space="preserve">notatki dla transakcji i paczek możliwe do przenoszenia na wydruki oraz dokumenty w </w:t>
      </w:r>
      <w:r w:rsidRPr="00364CE1">
        <w:rPr>
          <w:rFonts w:eastAsia="Times New Roman" w:cs="Times New Roman"/>
          <w:b/>
          <w:bCs/>
          <w:lang w:eastAsia="pl-PL"/>
        </w:rPr>
        <w:t>Subiekcie GT</w:t>
      </w:r>
      <w:r w:rsidR="00364CE1">
        <w:rPr>
          <w:rFonts w:eastAsia="Times New Roman" w:cs="Times New Roman"/>
          <w:lang w:eastAsia="pl-PL"/>
        </w:rPr>
        <w:t>;</w:t>
      </w:r>
    </w:p>
    <w:p w:rsidR="00D1765F" w:rsidRPr="00364CE1" w:rsidRDefault="00D1765F" w:rsidP="00364CE1">
      <w:pPr>
        <w:pStyle w:val="Akapitzlist"/>
        <w:numPr>
          <w:ilvl w:val="0"/>
          <w:numId w:val="2"/>
        </w:numPr>
        <w:spacing w:before="100" w:beforeAutospacing="1" w:after="0" w:line="240" w:lineRule="auto"/>
        <w:ind w:right="-284"/>
        <w:rPr>
          <w:rFonts w:eastAsia="Times New Roman" w:cs="Times New Roman"/>
          <w:lang w:eastAsia="pl-PL"/>
        </w:rPr>
      </w:pPr>
      <w:r w:rsidRPr="00364CE1">
        <w:rPr>
          <w:rFonts w:eastAsia="Times New Roman" w:cs="Times New Roman"/>
          <w:lang w:eastAsia="pl-PL"/>
        </w:rPr>
        <w:t>wbudowany edytor wydruków.</w:t>
      </w:r>
    </w:p>
    <w:p w:rsidR="00CD6428" w:rsidRPr="00364CE1" w:rsidRDefault="00D1765F" w:rsidP="00364CE1">
      <w:pPr>
        <w:spacing w:before="100" w:beforeAutospacing="1" w:after="100" w:afterAutospacing="1" w:line="240" w:lineRule="auto"/>
        <w:ind w:left="-284" w:right="-284"/>
      </w:pPr>
      <w:r w:rsidRPr="00364CE1">
        <w:rPr>
          <w:rFonts w:eastAsia="Times New Roman" w:cs="Times New Roman"/>
          <w:lang w:eastAsia="pl-PL"/>
        </w:rPr>
        <w:t xml:space="preserve">Więcej o programie </w:t>
      </w:r>
      <w:r w:rsidRPr="00364CE1">
        <w:rPr>
          <w:rFonts w:eastAsia="Times New Roman" w:cs="Times New Roman"/>
          <w:b/>
          <w:bCs/>
          <w:lang w:eastAsia="pl-PL"/>
        </w:rPr>
        <w:t>Sell</w:t>
      </w:r>
      <w:bookmarkStart w:id="0" w:name="_GoBack"/>
      <w:bookmarkEnd w:id="0"/>
      <w:r w:rsidRPr="00364CE1">
        <w:rPr>
          <w:rFonts w:eastAsia="Times New Roman" w:cs="Times New Roman"/>
          <w:b/>
          <w:bCs/>
          <w:lang w:eastAsia="pl-PL"/>
        </w:rPr>
        <w:t>o</w:t>
      </w:r>
      <w:r w:rsidRPr="00364CE1">
        <w:rPr>
          <w:rFonts w:eastAsia="Times New Roman" w:cs="Times New Roman"/>
          <w:lang w:eastAsia="pl-PL"/>
        </w:rPr>
        <w:t xml:space="preserve"> na </w:t>
      </w:r>
      <w:hyperlink r:id="rId5" w:history="1">
        <w:r w:rsidRPr="00364CE1">
          <w:rPr>
            <w:rFonts w:eastAsia="Times New Roman" w:cs="Times New Roman"/>
            <w:color w:val="0000FF"/>
            <w:u w:val="single"/>
            <w:lang w:eastAsia="pl-PL"/>
          </w:rPr>
          <w:t>www.sello.pl</w:t>
        </w:r>
      </w:hyperlink>
      <w:r w:rsidRPr="00364CE1">
        <w:rPr>
          <w:rFonts w:eastAsia="Times New Roman" w:cs="Times New Roman"/>
          <w:lang w:eastAsia="pl-PL"/>
        </w:rPr>
        <w:t xml:space="preserve"> oraz </w:t>
      </w:r>
      <w:hyperlink r:id="rId6" w:history="1">
        <w:r w:rsidRPr="00364CE1">
          <w:rPr>
            <w:rFonts w:eastAsia="Times New Roman" w:cs="Times New Roman"/>
            <w:color w:val="0000FF"/>
            <w:u w:val="single"/>
            <w:lang w:eastAsia="pl-PL"/>
          </w:rPr>
          <w:t>forum.sello.pl</w:t>
        </w:r>
      </w:hyperlink>
    </w:p>
    <w:sectPr w:rsidR="00CD6428" w:rsidRPr="00364CE1" w:rsidSect="00190F41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4992"/>
    <w:multiLevelType w:val="hybridMultilevel"/>
    <w:tmpl w:val="46408A5E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58090C78"/>
    <w:multiLevelType w:val="multilevel"/>
    <w:tmpl w:val="0A3E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765F"/>
    <w:rsid w:val="00120B38"/>
    <w:rsid w:val="001537C5"/>
    <w:rsid w:val="00190F41"/>
    <w:rsid w:val="00364CE1"/>
    <w:rsid w:val="006F5386"/>
    <w:rsid w:val="00834471"/>
    <w:rsid w:val="00AD1AE9"/>
    <w:rsid w:val="00C433C8"/>
    <w:rsid w:val="00CD6428"/>
    <w:rsid w:val="00D1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34F7"/>
  <w15:docId w15:val="{3A20F71D-917E-4632-9DF3-D8AAACB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um.sello.pl" TargetMode="External"/><Relationship Id="rId5" Type="http://schemas.openxmlformats.org/officeDocument/2006/relationships/hyperlink" Target="http://www.sell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InsERT S.A.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Filip Bernat</cp:lastModifiedBy>
  <cp:revision>6</cp:revision>
  <dcterms:created xsi:type="dcterms:W3CDTF">2010-12-21T09:43:00Z</dcterms:created>
  <dcterms:modified xsi:type="dcterms:W3CDTF">2019-11-15T12:11:00Z</dcterms:modified>
</cp:coreProperties>
</file>